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7D3AF882" w:rsidR="003C2A6C" w:rsidRPr="003C2A6C" w:rsidRDefault="003C2A6C" w:rsidP="002A6B78">
      <w:pPr>
        <w:spacing w:after="240"/>
        <w:rPr>
          <w:rFonts w:ascii="Tahoma" w:eastAsia="Times New Roman" w:hAnsi="Tahoma" w:cs="Tahoma"/>
          <w:b/>
          <w:bCs/>
          <w:sz w:val="24"/>
          <w:szCs w:val="24"/>
        </w:rPr>
      </w:pPr>
      <w:r w:rsidRPr="003C2A6C">
        <w:rPr>
          <w:rFonts w:ascii="Tahoma" w:eastAsia="Times New Roman" w:hAnsi="Tahoma" w:cs="Tahoma"/>
          <w:b/>
          <w:bCs/>
          <w:sz w:val="24"/>
          <w:szCs w:val="24"/>
        </w:rPr>
        <w:t>#</w:t>
      </w:r>
      <w:r w:rsidR="007318A4">
        <w:rPr>
          <w:rFonts w:ascii="Tahoma" w:eastAsia="Times New Roman" w:hAnsi="Tahoma" w:cs="Tahoma"/>
          <w:b/>
          <w:bCs/>
          <w:sz w:val="24"/>
          <w:szCs w:val="24"/>
        </w:rPr>
        <w:t>44</w:t>
      </w:r>
      <w:r w:rsidR="00760A30">
        <w:rPr>
          <w:rFonts w:ascii="Tahoma" w:eastAsia="Times New Roman" w:hAnsi="Tahoma" w:cs="Tahoma"/>
          <w:b/>
          <w:bCs/>
          <w:sz w:val="24"/>
          <w:szCs w:val="24"/>
        </w:rPr>
        <w:t>41702</w:t>
      </w:r>
    </w:p>
    <w:p w14:paraId="6FA9F778" w14:textId="30AF910B" w:rsidR="002A6B78" w:rsidRPr="002A6B78" w:rsidRDefault="002A6B78" w:rsidP="002A6B78">
      <w:pPr>
        <w:spacing w:after="240"/>
        <w:rPr>
          <w:rFonts w:ascii="Times New Roman" w:eastAsia="Times New Roman" w:hAnsi="Times New Roman"/>
          <w:sz w:val="24"/>
          <w:szCs w:val="24"/>
        </w:rPr>
      </w:pPr>
      <w:r w:rsidRPr="002A6B78">
        <w:rPr>
          <w:rFonts w:ascii="Tahoma" w:eastAsia="Times New Roman" w:hAnsi="Tahoma" w:cs="Tahoma"/>
          <w:b/>
          <w:bCs/>
          <w:sz w:val="20"/>
          <w:szCs w:val="20"/>
        </w:rPr>
        <w:t>Details</w:t>
      </w:r>
    </w:p>
    <w:p w14:paraId="09C28D5B"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DBL Barrel Casual Boys Shoe </w:t>
      </w:r>
    </w:p>
    <w:p w14:paraId="07B58832"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“Gavin” Style</w:t>
      </w:r>
    </w:p>
    <w:p w14:paraId="5A36991D"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Brown</w:t>
      </w:r>
    </w:p>
    <w:p w14:paraId="7B9CDB27"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hyperlink r:id="rId7" w:tgtFrame="_blank" w:tooltip="Kids Shoe Size Chart" w:history="1">
        <w:proofErr w:type="spellStart"/>
        <w:r w:rsidRPr="003B4D0D">
          <w:rPr>
            <w:rFonts w:ascii="Tahoma" w:eastAsia="Times New Roman" w:hAnsi="Tahoma" w:cs="Tahoma"/>
            <w:i/>
            <w:iCs/>
            <w:color w:val="0000FF"/>
            <w:sz w:val="20"/>
            <w:szCs w:val="20"/>
            <w:u w:val="single"/>
          </w:rPr>
          <w:t>Childrens</w:t>
        </w:r>
        <w:proofErr w:type="spellEnd"/>
        <w:r w:rsidRPr="003B4D0D">
          <w:rPr>
            <w:rFonts w:ascii="Tahoma" w:eastAsia="Times New Roman" w:hAnsi="Tahoma" w:cs="Tahoma"/>
            <w:i/>
            <w:iCs/>
            <w:color w:val="0000FF"/>
            <w:sz w:val="20"/>
            <w:szCs w:val="20"/>
            <w:u w:val="single"/>
          </w:rPr>
          <w:t xml:space="preserve"> Sizes:</w:t>
        </w:r>
      </w:hyperlink>
      <w:r w:rsidRPr="003B4D0D">
        <w:rPr>
          <w:rFonts w:ascii="Tahoma" w:eastAsia="Times New Roman" w:hAnsi="Tahoma" w:cs="Tahoma"/>
          <w:sz w:val="20"/>
          <w:szCs w:val="20"/>
        </w:rPr>
        <w:t xml:space="preserve"> 4 Years to 7-1/2 Years (9-3)</w:t>
      </w:r>
    </w:p>
    <w:p w14:paraId="4B905D68"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Relaxed Chukka Style Boot</w:t>
      </w:r>
    </w:p>
    <w:p w14:paraId="7C5C2A88"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Oilskin Brown Washed Twill in Waxed Oil</w:t>
      </w:r>
    </w:p>
    <w:p w14:paraId="76D895BE"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Traditional Moccasin Toe </w:t>
      </w:r>
    </w:p>
    <w:p w14:paraId="6DF5A16B"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Tan Laces and Detailed Stitching</w:t>
      </w:r>
    </w:p>
    <w:p w14:paraId="033E6868"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Super Soft Tongue and Collar for Comfortable Wear </w:t>
      </w:r>
    </w:p>
    <w:p w14:paraId="0C380BDE"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Moisture Management Lining with Odor Control Technology </w:t>
      </w:r>
    </w:p>
    <w:p w14:paraId="5D2BEBF6"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Ventilated Honeycomb Cushioned Insole </w:t>
      </w:r>
    </w:p>
    <w:p w14:paraId="7908228F"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Soft, Sturdy and Flexible Midsole </w:t>
      </w:r>
    </w:p>
    <w:p w14:paraId="4822AF93" w14:textId="77777777" w:rsidR="003B4D0D" w:rsidRPr="003B4D0D" w:rsidRDefault="003B4D0D" w:rsidP="003B4D0D">
      <w:pPr>
        <w:numPr>
          <w:ilvl w:val="0"/>
          <w:numId w:val="10"/>
        </w:numPr>
        <w:spacing w:before="100" w:beforeAutospacing="1" w:after="100" w:afterAutospacing="1"/>
        <w:rPr>
          <w:rFonts w:ascii="Times New Roman" w:eastAsia="Times New Roman" w:hAnsi="Times New Roman"/>
          <w:sz w:val="24"/>
          <w:szCs w:val="24"/>
        </w:rPr>
      </w:pPr>
      <w:r w:rsidRPr="003B4D0D">
        <w:rPr>
          <w:rFonts w:ascii="Tahoma" w:eastAsia="Times New Roman" w:hAnsi="Tahoma" w:cs="Tahoma"/>
          <w:sz w:val="20"/>
          <w:szCs w:val="20"/>
        </w:rPr>
        <w:t xml:space="preserve">Lightweight Carbon Steel Structured Support </w:t>
      </w:r>
      <w:r w:rsidRPr="003B4D0D">
        <w:rPr>
          <w:rFonts w:ascii="Tahoma" w:eastAsia="Times New Roman" w:hAnsi="Tahoma" w:cs="Tahoma"/>
          <w:i/>
          <w:iCs/>
          <w:sz w:val="20"/>
          <w:szCs w:val="20"/>
        </w:rPr>
        <w:t>(sizes 1-3)</w:t>
      </w:r>
      <w:r w:rsidRPr="003B4D0D">
        <w:rPr>
          <w:rFonts w:ascii="Tahoma" w:eastAsia="Times New Roman" w:hAnsi="Tahoma" w:cs="Tahoma"/>
          <w:sz w:val="20"/>
          <w:szCs w:val="20"/>
        </w:rPr>
        <w:t xml:space="preserve"> </w:t>
      </w:r>
    </w:p>
    <w:p w14:paraId="75B67C55" w14:textId="77777777" w:rsidR="003B4D0D" w:rsidRPr="003B4D0D" w:rsidRDefault="003B4D0D" w:rsidP="003B4D0D">
      <w:pPr>
        <w:numPr>
          <w:ilvl w:val="0"/>
          <w:numId w:val="10"/>
        </w:numPr>
        <w:spacing w:before="100" w:beforeAutospacing="1" w:after="240"/>
        <w:rPr>
          <w:rFonts w:ascii="Times New Roman" w:eastAsia="Times New Roman" w:hAnsi="Times New Roman"/>
          <w:sz w:val="24"/>
          <w:szCs w:val="24"/>
        </w:rPr>
      </w:pPr>
      <w:r w:rsidRPr="003B4D0D">
        <w:rPr>
          <w:rFonts w:ascii="Tahoma" w:eastAsia="Times New Roman" w:hAnsi="Tahoma" w:cs="Tahoma"/>
          <w:sz w:val="20"/>
          <w:szCs w:val="20"/>
        </w:rPr>
        <w:t>Durable TPR Outsole for Traction and Stability</w:t>
      </w:r>
    </w:p>
    <w:p w14:paraId="74CCB23A" w14:textId="77777777" w:rsidR="003B4D0D" w:rsidRPr="003B4D0D" w:rsidRDefault="003B4D0D" w:rsidP="003B4D0D">
      <w:pPr>
        <w:rPr>
          <w:rFonts w:ascii="Times New Roman" w:eastAsia="Times New Roman" w:hAnsi="Times New Roman"/>
          <w:sz w:val="24"/>
          <w:szCs w:val="24"/>
        </w:rPr>
      </w:pPr>
      <w:r w:rsidRPr="003B4D0D">
        <w:rPr>
          <w:rFonts w:ascii="Tahoma" w:eastAsia="Times New Roman" w:hAnsi="Tahoma" w:cs="Tahoma"/>
          <w:b/>
          <w:bCs/>
          <w:sz w:val="20"/>
          <w:szCs w:val="20"/>
        </w:rPr>
        <w:t>Description</w:t>
      </w:r>
      <w:r w:rsidRPr="003B4D0D">
        <w:rPr>
          <w:rFonts w:ascii="Times New Roman" w:eastAsia="Times New Roman" w:hAnsi="Times New Roman"/>
          <w:i/>
          <w:iCs/>
          <w:sz w:val="24"/>
          <w:szCs w:val="24"/>
        </w:rPr>
        <w:br/>
      </w:r>
      <w:r w:rsidRPr="003B4D0D">
        <w:rPr>
          <w:rFonts w:ascii="Tahoma" w:eastAsia="Times New Roman" w:hAnsi="Tahoma" w:cs="Tahoma"/>
          <w:i/>
          <w:iCs/>
          <w:sz w:val="20"/>
          <w:szCs w:val="20"/>
        </w:rPr>
        <w:t xml:space="preserve">These adorable DBL Barrel casual shoes by M&amp;F Western Products offer all day comfort for your little cowpoke These oilskin brown shoes will look great with jeans or shorts. They are created with soft, top quality man made material. Easy on/off with laces. And they have a </w:t>
      </w:r>
      <w:proofErr w:type="spellStart"/>
      <w:proofErr w:type="gramStart"/>
      <w:r w:rsidRPr="003B4D0D">
        <w:rPr>
          <w:rFonts w:ascii="Tahoma" w:eastAsia="Times New Roman" w:hAnsi="Tahoma" w:cs="Tahoma"/>
          <w:i/>
          <w:iCs/>
          <w:sz w:val="20"/>
          <w:szCs w:val="20"/>
        </w:rPr>
        <w:t>non marking</w:t>
      </w:r>
      <w:proofErr w:type="spellEnd"/>
      <w:proofErr w:type="gramEnd"/>
      <w:r w:rsidRPr="003B4D0D">
        <w:rPr>
          <w:rFonts w:ascii="Tahoma" w:eastAsia="Times New Roman" w:hAnsi="Tahoma" w:cs="Tahoma"/>
          <w:i/>
          <w:iCs/>
          <w:sz w:val="20"/>
          <w:szCs w:val="20"/>
        </w:rPr>
        <w:t xml:space="preserve"> TPR outsole. </w:t>
      </w:r>
      <w:r w:rsidRPr="003B4D0D">
        <w:rPr>
          <w:rFonts w:ascii="Verdana" w:eastAsia="Times New Roman" w:hAnsi="Verdana"/>
        </w:rPr>
        <w:t> </w:t>
      </w:r>
    </w:p>
    <w:p w14:paraId="7310B3F2" w14:textId="77777777" w:rsidR="003C2A6C" w:rsidRDefault="003C2A6C" w:rsidP="0083175C">
      <w:bookmarkStart w:id="0" w:name="_GoBack"/>
      <w:bookmarkEnd w:id="0"/>
    </w:p>
    <w:p w14:paraId="59B6BFA7" w14:textId="77777777" w:rsidR="003C2A6C" w:rsidRDefault="003C2A6C" w:rsidP="0083175C"/>
    <w:p w14:paraId="7C561CC0" w14:textId="62423C59" w:rsidR="002A6B78" w:rsidRPr="003A1D2A" w:rsidRDefault="003C2A6C" w:rsidP="003C2A6C">
      <w:pPr>
        <w:pStyle w:val="NoSpacing"/>
      </w:pPr>
      <w:r>
        <w:rPr>
          <w:noProof/>
        </w:rPr>
        <w:drawing>
          <wp:anchor distT="0" distB="0" distL="114300" distR="114300" simplePos="0" relativeHeight="251658240" behindDoc="0" locked="1" layoutInCell="1" allowOverlap="1" wp14:anchorId="75CA0BBC" wp14:editId="692F70B2">
            <wp:simplePos x="0" y="0"/>
            <wp:positionH relativeFrom="column">
              <wp:posOffset>6773</wp:posOffset>
            </wp:positionH>
            <wp:positionV relativeFrom="page">
              <wp:posOffset>8842375</wp:posOffset>
            </wp:positionV>
            <wp:extent cx="6364224" cy="457040"/>
            <wp:effectExtent l="0" t="0" r="0" b="635"/>
            <wp:wrapThrough wrapText="bothSides">
              <wp:wrapPolygon edited="0">
                <wp:start x="0" y="0"/>
                <wp:lineTo x="0" y="20428"/>
                <wp:lineTo x="21466" y="20428"/>
                <wp:lineTo x="2146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8">
                      <a:extLst>
                        <a:ext uri="{28A0092B-C50C-407E-A947-70E740481C1C}">
                          <a14:useLocalDpi xmlns:a14="http://schemas.microsoft.com/office/drawing/2010/main" val="0"/>
                        </a:ext>
                      </a:extLst>
                    </a:blip>
                    <a:stretch>
                      <a:fillRect/>
                    </a:stretch>
                  </pic:blipFill>
                  <pic:spPr>
                    <a:xfrm>
                      <a:off x="0" y="0"/>
                      <a:ext cx="6364224" cy="457040"/>
                    </a:xfrm>
                    <a:prstGeom prst="rect">
                      <a:avLst/>
                    </a:prstGeom>
                  </pic:spPr>
                </pic:pic>
              </a:graphicData>
            </a:graphic>
            <wp14:sizeRelH relativeFrom="margin">
              <wp14:pctWidth>0</wp14:pctWidth>
            </wp14:sizeRelH>
          </wp:anchor>
        </w:drawing>
      </w:r>
    </w:p>
    <w:sectPr w:rsidR="002A6B78" w:rsidRPr="003A1D2A" w:rsidSect="003C2A6C">
      <w:pgSz w:w="12240" w:h="15840"/>
      <w:pgMar w:top="720" w:right="1080"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0173317"/>
    <w:multiLevelType w:val="multilevel"/>
    <w:tmpl w:val="6B36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7"/>
  </w:num>
  <w:num w:numId="5">
    <w:abstractNumId w:val="2"/>
  </w:num>
  <w:num w:numId="6">
    <w:abstractNumId w:val="4"/>
  </w:num>
  <w:num w:numId="7">
    <w:abstractNumId w:val="0"/>
  </w:num>
  <w:num w:numId="8">
    <w:abstractNumId w:val="0"/>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33EAE"/>
    <w:rsid w:val="0014341F"/>
    <w:rsid w:val="00147922"/>
    <w:rsid w:val="001511D0"/>
    <w:rsid w:val="00156455"/>
    <w:rsid w:val="00164623"/>
    <w:rsid w:val="00171063"/>
    <w:rsid w:val="0017226B"/>
    <w:rsid w:val="001745A3"/>
    <w:rsid w:val="00181EAA"/>
    <w:rsid w:val="001831C8"/>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75D8C"/>
    <w:rsid w:val="002975FF"/>
    <w:rsid w:val="002A6B78"/>
    <w:rsid w:val="002B2670"/>
    <w:rsid w:val="002B45BD"/>
    <w:rsid w:val="002B487D"/>
    <w:rsid w:val="002E1726"/>
    <w:rsid w:val="002E4579"/>
    <w:rsid w:val="002F572B"/>
    <w:rsid w:val="00300BE5"/>
    <w:rsid w:val="00302294"/>
    <w:rsid w:val="00304365"/>
    <w:rsid w:val="0030781F"/>
    <w:rsid w:val="00317796"/>
    <w:rsid w:val="0032465A"/>
    <w:rsid w:val="00327C13"/>
    <w:rsid w:val="00330B0F"/>
    <w:rsid w:val="0033144E"/>
    <w:rsid w:val="00355E7F"/>
    <w:rsid w:val="00361C40"/>
    <w:rsid w:val="0037289A"/>
    <w:rsid w:val="0038159C"/>
    <w:rsid w:val="00383E5C"/>
    <w:rsid w:val="00386E13"/>
    <w:rsid w:val="003A1A61"/>
    <w:rsid w:val="003A1D2A"/>
    <w:rsid w:val="003A357A"/>
    <w:rsid w:val="003A38A7"/>
    <w:rsid w:val="003A61AB"/>
    <w:rsid w:val="003B4D0D"/>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D1AA9"/>
    <w:rsid w:val="004D4C4A"/>
    <w:rsid w:val="004E6ADF"/>
    <w:rsid w:val="004E7F8A"/>
    <w:rsid w:val="005010E1"/>
    <w:rsid w:val="005069E5"/>
    <w:rsid w:val="00522FF1"/>
    <w:rsid w:val="00527629"/>
    <w:rsid w:val="005449E6"/>
    <w:rsid w:val="005636D6"/>
    <w:rsid w:val="00572231"/>
    <w:rsid w:val="0059525E"/>
    <w:rsid w:val="005A6D40"/>
    <w:rsid w:val="005A7111"/>
    <w:rsid w:val="005B4D97"/>
    <w:rsid w:val="005C22F3"/>
    <w:rsid w:val="005C5A96"/>
    <w:rsid w:val="005C79CE"/>
    <w:rsid w:val="005D020F"/>
    <w:rsid w:val="005D1ACD"/>
    <w:rsid w:val="005D4104"/>
    <w:rsid w:val="005E129C"/>
    <w:rsid w:val="005F596E"/>
    <w:rsid w:val="006012BB"/>
    <w:rsid w:val="0060226B"/>
    <w:rsid w:val="00633F50"/>
    <w:rsid w:val="00634FEF"/>
    <w:rsid w:val="00681FCF"/>
    <w:rsid w:val="006820C8"/>
    <w:rsid w:val="006B440B"/>
    <w:rsid w:val="006D01CC"/>
    <w:rsid w:val="006D0FA4"/>
    <w:rsid w:val="006E1F60"/>
    <w:rsid w:val="006E58B8"/>
    <w:rsid w:val="006F09C1"/>
    <w:rsid w:val="0070272F"/>
    <w:rsid w:val="00705498"/>
    <w:rsid w:val="00717692"/>
    <w:rsid w:val="00726D6C"/>
    <w:rsid w:val="007318A4"/>
    <w:rsid w:val="00743652"/>
    <w:rsid w:val="007511E2"/>
    <w:rsid w:val="00760A30"/>
    <w:rsid w:val="00781AE4"/>
    <w:rsid w:val="00781F1A"/>
    <w:rsid w:val="007822C3"/>
    <w:rsid w:val="00795C30"/>
    <w:rsid w:val="007A2DC3"/>
    <w:rsid w:val="007B41A2"/>
    <w:rsid w:val="007B6F29"/>
    <w:rsid w:val="007B767A"/>
    <w:rsid w:val="007C3C6A"/>
    <w:rsid w:val="007E139E"/>
    <w:rsid w:val="007E2FA9"/>
    <w:rsid w:val="007E3DC2"/>
    <w:rsid w:val="007E5D1D"/>
    <w:rsid w:val="007F0CBE"/>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C6E04"/>
    <w:rsid w:val="008D3645"/>
    <w:rsid w:val="008D71F8"/>
    <w:rsid w:val="008E0ED3"/>
    <w:rsid w:val="00901D44"/>
    <w:rsid w:val="009114DD"/>
    <w:rsid w:val="00917D3A"/>
    <w:rsid w:val="00920EED"/>
    <w:rsid w:val="009214C1"/>
    <w:rsid w:val="00922B98"/>
    <w:rsid w:val="00924616"/>
    <w:rsid w:val="009409FC"/>
    <w:rsid w:val="00960895"/>
    <w:rsid w:val="00962D4D"/>
    <w:rsid w:val="0097085D"/>
    <w:rsid w:val="00975F52"/>
    <w:rsid w:val="009871D3"/>
    <w:rsid w:val="009F1B97"/>
    <w:rsid w:val="009F77B2"/>
    <w:rsid w:val="00A04735"/>
    <w:rsid w:val="00A04F12"/>
    <w:rsid w:val="00A2004C"/>
    <w:rsid w:val="00A27476"/>
    <w:rsid w:val="00A36388"/>
    <w:rsid w:val="00A43AFE"/>
    <w:rsid w:val="00A5479B"/>
    <w:rsid w:val="00A55CDB"/>
    <w:rsid w:val="00A604E2"/>
    <w:rsid w:val="00A616AF"/>
    <w:rsid w:val="00A67E5C"/>
    <w:rsid w:val="00A74F9A"/>
    <w:rsid w:val="00A85E1E"/>
    <w:rsid w:val="00A93EE7"/>
    <w:rsid w:val="00AA0147"/>
    <w:rsid w:val="00AA4F10"/>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C3674"/>
    <w:rsid w:val="00BE27D7"/>
    <w:rsid w:val="00BE323C"/>
    <w:rsid w:val="00BE6D46"/>
    <w:rsid w:val="00BE71DC"/>
    <w:rsid w:val="00BF38C0"/>
    <w:rsid w:val="00BF3D9A"/>
    <w:rsid w:val="00C011F1"/>
    <w:rsid w:val="00C1168F"/>
    <w:rsid w:val="00C11A61"/>
    <w:rsid w:val="00C22C13"/>
    <w:rsid w:val="00C24AD3"/>
    <w:rsid w:val="00C251B1"/>
    <w:rsid w:val="00C344AB"/>
    <w:rsid w:val="00C36D1B"/>
    <w:rsid w:val="00C4634E"/>
    <w:rsid w:val="00C46810"/>
    <w:rsid w:val="00C534B4"/>
    <w:rsid w:val="00C70868"/>
    <w:rsid w:val="00C85D70"/>
    <w:rsid w:val="00CA4EE3"/>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415FE"/>
    <w:rsid w:val="00E42D94"/>
    <w:rsid w:val="00E43C7C"/>
    <w:rsid w:val="00E468B2"/>
    <w:rsid w:val="00E509DA"/>
    <w:rsid w:val="00E630DA"/>
    <w:rsid w:val="00E933D4"/>
    <w:rsid w:val="00E96617"/>
    <w:rsid w:val="00E96CDA"/>
    <w:rsid w:val="00EA6494"/>
    <w:rsid w:val="00EB08E4"/>
    <w:rsid w:val="00EB1F11"/>
    <w:rsid w:val="00EC0F4E"/>
    <w:rsid w:val="00EC656F"/>
    <w:rsid w:val="00EC76BA"/>
    <w:rsid w:val="00ED70EA"/>
    <w:rsid w:val="00EE474D"/>
    <w:rsid w:val="00EF75E2"/>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A5F74"/>
    <w:rsid w:val="00FC7319"/>
    <w:rsid w:val="00FD07E1"/>
    <w:rsid w:val="00FD5AA2"/>
    <w:rsid w:val="00FE1BB8"/>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4681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07677">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mfwestern.com/catalogimages/ShoeSizeChart_Kids.gif"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97D13B-6C07-F24C-89B6-A805352A9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145</Words>
  <Characters>833</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4</cp:revision>
  <dcterms:created xsi:type="dcterms:W3CDTF">2017-12-14T22:19:00Z</dcterms:created>
  <dcterms:modified xsi:type="dcterms:W3CDTF">2018-01-22T21:13:00Z</dcterms:modified>
</cp:coreProperties>
</file>